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B8B" w:rsidRDefault="00517B8B" w:rsidP="00517B8B">
      <w:r>
        <w:t xml:space="preserve">Gender Inclusive Community </w:t>
      </w:r>
    </w:p>
    <w:p w:rsidR="00517B8B" w:rsidRDefault="00517B8B" w:rsidP="00517B8B">
      <w:r>
        <w:t>Program Curriculum 2013-2014</w:t>
      </w:r>
    </w:p>
    <w:p w:rsidR="00517B8B" w:rsidRDefault="00517B8B" w:rsidP="00517B8B"/>
    <w:p w:rsidR="00517B8B" w:rsidRDefault="00517B8B" w:rsidP="00517B8B">
      <w:r>
        <w:t>The Gender Inclusive Community (GIC) Program Curriculum is composed of three parts: Active Programming, Passive Programming &amp; Outreach.</w:t>
      </w:r>
    </w:p>
    <w:p w:rsidR="00517B8B" w:rsidRDefault="00517B8B" w:rsidP="00517B8B"/>
    <w:p w:rsidR="00517B8B" w:rsidRDefault="00517B8B" w:rsidP="00517B8B">
      <w:r>
        <w:t>Active Programming</w:t>
      </w:r>
    </w:p>
    <w:p w:rsidR="00517B8B" w:rsidRDefault="00517B8B" w:rsidP="00517B8B"/>
    <w:p w:rsidR="003A0FEC" w:rsidRDefault="00517B8B" w:rsidP="00517B8B">
      <w:r>
        <w:t xml:space="preserve">RAs will break into three groups of two; the SRA will not be a part of active programming. These groups were present a program once a term on one of three topics: </w:t>
      </w:r>
      <w:r w:rsidRPr="00517B8B">
        <w:rPr>
          <w:b/>
          <w:u w:val="single"/>
        </w:rPr>
        <w:t>Gender</w:t>
      </w:r>
      <w:r>
        <w:t xml:space="preserve"> (expression, identity, Trans*), </w:t>
      </w:r>
      <w:r w:rsidRPr="00517B8B">
        <w:rPr>
          <w:b/>
          <w:u w:val="single"/>
        </w:rPr>
        <w:t>Lesbian, Gay, Bisexual</w:t>
      </w:r>
      <w:r>
        <w:t xml:space="preserve"> (issues, history, culture) or </w:t>
      </w:r>
      <w:r w:rsidRPr="00517B8B">
        <w:rPr>
          <w:b/>
          <w:u w:val="single"/>
        </w:rPr>
        <w:t>Healthy Relationships</w:t>
      </w:r>
      <w:r>
        <w:t xml:space="preserve"> (siblings, live in partners, friend</w:t>
      </w:r>
      <w:r w:rsidR="00033ABC">
        <w:t xml:space="preserve">ships, romantic relationships). These groups are in place for the entire academic year. If you would like to do other programs in addition to this you are welcome to do so. </w:t>
      </w:r>
      <w:r w:rsidR="003A0FEC">
        <w:t>All active programs need to meet the following criteria:</w:t>
      </w:r>
    </w:p>
    <w:p w:rsidR="003A0FEC" w:rsidRDefault="003A0FEC" w:rsidP="003A0FEC">
      <w:pPr>
        <w:pStyle w:val="ListParagraph"/>
        <w:numPr>
          <w:ilvl w:val="0"/>
          <w:numId w:val="1"/>
        </w:numPr>
      </w:pPr>
      <w:r>
        <w:t>All group members must play an active role in the preparation of the program.</w:t>
      </w:r>
    </w:p>
    <w:p w:rsidR="003A0FEC" w:rsidRDefault="003A0FEC" w:rsidP="003A0FEC">
      <w:pPr>
        <w:pStyle w:val="ListParagraph"/>
        <w:numPr>
          <w:ilvl w:val="0"/>
          <w:numId w:val="1"/>
        </w:numPr>
      </w:pPr>
      <w:r>
        <w:t>Dates and program concept needs to be approved by Brandi prior to advertising and HC request are made.</w:t>
      </w:r>
    </w:p>
    <w:p w:rsidR="003A0FEC" w:rsidRDefault="003A0FEC" w:rsidP="003A0FEC">
      <w:pPr>
        <w:pStyle w:val="ListParagraph"/>
        <w:numPr>
          <w:ilvl w:val="0"/>
          <w:numId w:val="1"/>
        </w:numPr>
      </w:pPr>
      <w:r>
        <w:t xml:space="preserve">Advertisement needs to be up in the halls and/or on the Halsell Hall Facebook &amp; Twitter pages </w:t>
      </w:r>
      <w:r w:rsidR="000D289D" w:rsidRPr="000D289D">
        <w:rPr>
          <w:b/>
        </w:rPr>
        <w:t>one</w:t>
      </w:r>
      <w:r w:rsidRPr="000D289D">
        <w:rPr>
          <w:b/>
        </w:rPr>
        <w:t xml:space="preserve"> week prior</w:t>
      </w:r>
      <w:r>
        <w:t xml:space="preserve"> to the program.</w:t>
      </w:r>
    </w:p>
    <w:p w:rsidR="003A0FEC" w:rsidRDefault="003A0FEC" w:rsidP="003A0FEC">
      <w:pPr>
        <w:pStyle w:val="ListParagraph"/>
        <w:numPr>
          <w:ilvl w:val="0"/>
          <w:numId w:val="1"/>
        </w:numPr>
      </w:pPr>
      <w:r>
        <w:t>All HC money request need to have a HC rep connection prior to bringing it to HC…basically please do not come in and ask for money without having a rep prior to the meeting.</w:t>
      </w:r>
    </w:p>
    <w:p w:rsidR="003A0FEC" w:rsidRDefault="003A0FEC" w:rsidP="003A0FEC">
      <w:pPr>
        <w:pStyle w:val="ListParagraph"/>
        <w:numPr>
          <w:ilvl w:val="0"/>
          <w:numId w:val="1"/>
        </w:numPr>
      </w:pPr>
      <w:r>
        <w:t xml:space="preserve">Also all HC money request need to be made at least </w:t>
      </w:r>
      <w:r w:rsidRPr="000D289D">
        <w:rPr>
          <w:b/>
        </w:rPr>
        <w:t>2 weeks prior</w:t>
      </w:r>
      <w:r>
        <w:t xml:space="preserve"> to the program.</w:t>
      </w:r>
    </w:p>
    <w:p w:rsidR="003A0FEC" w:rsidRDefault="003A0FEC" w:rsidP="003A0FEC">
      <w:pPr>
        <w:pStyle w:val="ListParagraph"/>
        <w:numPr>
          <w:ilvl w:val="0"/>
          <w:numId w:val="1"/>
        </w:numPr>
      </w:pPr>
      <w:r>
        <w:t>If you seek any outside resources for your program you as a group must consult with those resources prior to advertising or HC money request.</w:t>
      </w:r>
    </w:p>
    <w:p w:rsidR="00F375C5" w:rsidRDefault="003A0FEC" w:rsidP="003A0FEC">
      <w:pPr>
        <w:pStyle w:val="ListParagraph"/>
        <w:numPr>
          <w:ilvl w:val="0"/>
          <w:numId w:val="1"/>
        </w:numPr>
      </w:pPr>
      <w:r>
        <w:t>It is highly suggested you go into consulting meetings with resources with a concrete plan of action.</w:t>
      </w:r>
    </w:p>
    <w:p w:rsidR="00517B8B" w:rsidRPr="00E6220E" w:rsidRDefault="000D289D" w:rsidP="00517B8B">
      <w:pPr>
        <w:rPr>
          <w:b/>
        </w:rPr>
      </w:pPr>
      <w:r>
        <w:t xml:space="preserve">*Winter Term* </w:t>
      </w:r>
      <w:r w:rsidR="00E6220E">
        <w:t>the</w:t>
      </w:r>
      <w:r>
        <w:t xml:space="preserve"> active programming groups and topics are as follows: </w:t>
      </w:r>
      <w:r w:rsidRPr="00E6220E">
        <w:rPr>
          <w:b/>
        </w:rPr>
        <w:t xml:space="preserve">Gender – </w:t>
      </w:r>
      <w:proofErr w:type="spellStart"/>
      <w:r w:rsidR="00D7152A">
        <w:rPr>
          <w:b/>
        </w:rPr>
        <w:t>Chio</w:t>
      </w:r>
      <w:proofErr w:type="spellEnd"/>
      <w:r w:rsidR="00D7152A">
        <w:rPr>
          <w:b/>
        </w:rPr>
        <w:t xml:space="preserve"> &amp; Lloyd</w:t>
      </w:r>
      <w:r w:rsidRPr="00E6220E">
        <w:rPr>
          <w:b/>
        </w:rPr>
        <w:t xml:space="preserve">; Lesbian, Gay, Bisexual – </w:t>
      </w:r>
      <w:r w:rsidR="00D7152A">
        <w:rPr>
          <w:b/>
        </w:rPr>
        <w:t>Alyssa &amp; Vicente</w:t>
      </w:r>
      <w:r w:rsidRPr="00E6220E">
        <w:rPr>
          <w:b/>
        </w:rPr>
        <w:t xml:space="preserve">; Healthy Relationships – </w:t>
      </w:r>
      <w:r w:rsidR="00D7152A">
        <w:rPr>
          <w:b/>
        </w:rPr>
        <w:t>Amy &amp; Sam</w:t>
      </w:r>
    </w:p>
    <w:p w:rsidR="000D289D" w:rsidRDefault="00E6220E" w:rsidP="00517B8B">
      <w:r>
        <w:t>You will each have 3</w:t>
      </w:r>
      <w:r w:rsidR="000D289D">
        <w:t xml:space="preserve"> weeks to put on your program. Your program needs to be complete during the follo</w:t>
      </w:r>
      <w:r>
        <w:t>wing weeks this term:</w:t>
      </w:r>
    </w:p>
    <w:p w:rsidR="00E6220E" w:rsidRPr="00E6220E" w:rsidRDefault="00E6220E" w:rsidP="00517B8B">
      <w:pPr>
        <w:rPr>
          <w:b/>
        </w:rPr>
      </w:pPr>
      <w:r w:rsidRPr="00E6220E">
        <w:rPr>
          <w:b/>
        </w:rPr>
        <w:t xml:space="preserve">Healthy Relationships – Monday, </w:t>
      </w:r>
      <w:r w:rsidR="00D7152A">
        <w:rPr>
          <w:b/>
        </w:rPr>
        <w:t>March 31</w:t>
      </w:r>
      <w:r w:rsidRPr="00E6220E">
        <w:rPr>
          <w:b/>
        </w:rPr>
        <w:t xml:space="preserve">, 2014 – Sunday, </w:t>
      </w:r>
      <w:r w:rsidR="00D7152A">
        <w:rPr>
          <w:b/>
        </w:rPr>
        <w:t>April 20</w:t>
      </w:r>
      <w:r w:rsidRPr="00E6220E">
        <w:rPr>
          <w:b/>
        </w:rPr>
        <w:t>, 2014</w:t>
      </w:r>
    </w:p>
    <w:p w:rsidR="00E6220E" w:rsidRPr="00E6220E" w:rsidRDefault="00E6220E" w:rsidP="00517B8B">
      <w:pPr>
        <w:rPr>
          <w:b/>
        </w:rPr>
      </w:pPr>
      <w:r w:rsidRPr="00E6220E">
        <w:rPr>
          <w:b/>
        </w:rPr>
        <w:t xml:space="preserve">Gender – Monday, </w:t>
      </w:r>
      <w:r w:rsidR="00D7152A">
        <w:rPr>
          <w:b/>
        </w:rPr>
        <w:t>April 21</w:t>
      </w:r>
      <w:r w:rsidRPr="00E6220E">
        <w:rPr>
          <w:b/>
        </w:rPr>
        <w:t xml:space="preserve">, 2014 – Sunday, </w:t>
      </w:r>
      <w:r w:rsidR="00D7152A">
        <w:rPr>
          <w:b/>
        </w:rPr>
        <w:t>May 11</w:t>
      </w:r>
      <w:r w:rsidRPr="00E6220E">
        <w:rPr>
          <w:b/>
        </w:rPr>
        <w:t>, 2014</w:t>
      </w:r>
    </w:p>
    <w:p w:rsidR="00E6220E" w:rsidRPr="00E6220E" w:rsidRDefault="00E6220E" w:rsidP="00517B8B">
      <w:pPr>
        <w:rPr>
          <w:b/>
        </w:rPr>
      </w:pPr>
      <w:r w:rsidRPr="00E6220E">
        <w:rPr>
          <w:b/>
        </w:rPr>
        <w:t xml:space="preserve">Lesbian, Gay, Bisexual – Monday, </w:t>
      </w:r>
      <w:r w:rsidR="00D7152A">
        <w:rPr>
          <w:b/>
        </w:rPr>
        <w:t>May 12</w:t>
      </w:r>
      <w:r w:rsidRPr="00E6220E">
        <w:rPr>
          <w:b/>
        </w:rPr>
        <w:t xml:space="preserve">, 2014 – Sunday, </w:t>
      </w:r>
      <w:r w:rsidR="00D7152A">
        <w:rPr>
          <w:b/>
        </w:rPr>
        <w:t>June 1</w:t>
      </w:r>
      <w:r w:rsidRPr="00E6220E">
        <w:rPr>
          <w:b/>
        </w:rPr>
        <w:t>, 2014</w:t>
      </w:r>
    </w:p>
    <w:p w:rsidR="00517B8B" w:rsidRDefault="00517B8B" w:rsidP="00517B8B">
      <w:r>
        <w:lastRenderedPageBreak/>
        <w:t>Passive Programming</w:t>
      </w:r>
    </w:p>
    <w:p w:rsidR="000D289D" w:rsidRDefault="00517B8B" w:rsidP="00517B8B">
      <w:r>
        <w:t>RAs will rotate on</w:t>
      </w:r>
      <w:r w:rsidR="00AC0300">
        <w:t xml:space="preserve"> preparing the Gender Inclusive Community Bulletin Board located next to the front desk.</w:t>
      </w:r>
      <w:r w:rsidR="006B17A5">
        <w:t xml:space="preserve"> The GIC Board can be on one of the following broad topics, Gender, LGB, or Healthy Relationships. The board can also be used to feature events on campus and in hall as well as talk more about GIC in Halsell.</w:t>
      </w:r>
      <w:r w:rsidR="00AC0300">
        <w:t xml:space="preserve"> All bulletin boards</w:t>
      </w:r>
      <w:r w:rsidR="004149CF">
        <w:t xml:space="preserve"> will be updated once a month.</w:t>
      </w:r>
      <w:r w:rsidR="00AF0E65">
        <w:t xml:space="preserve"> All bulletin boards </w:t>
      </w:r>
      <w:r w:rsidR="00E6220E">
        <w:t>must</w:t>
      </w:r>
      <w:r w:rsidR="00AF0E65">
        <w:t xml:space="preserve"> meet the following criteria</w:t>
      </w:r>
      <w:r w:rsidR="00E6220E">
        <w:t xml:space="preserve"> or I will ask you to redo it</w:t>
      </w:r>
      <w:r w:rsidR="00AF0E65">
        <w:t xml:space="preserve">: </w:t>
      </w:r>
    </w:p>
    <w:p w:rsidR="000D289D" w:rsidRDefault="00AF0E65" w:rsidP="000D289D">
      <w:pPr>
        <w:pStyle w:val="ListParagraph"/>
        <w:numPr>
          <w:ilvl w:val="0"/>
          <w:numId w:val="2"/>
        </w:numPr>
      </w:pPr>
      <w:r>
        <w:t>Must have a title separate</w:t>
      </w:r>
      <w:r w:rsidR="000D289D">
        <w:t xml:space="preserve"> and in bigger font</w:t>
      </w:r>
      <w:r>
        <w:t xml:space="preserve"> from the info</w:t>
      </w:r>
      <w:r w:rsidR="006B17A5">
        <w:t>rmation</w:t>
      </w:r>
    </w:p>
    <w:p w:rsidR="000D289D" w:rsidRDefault="000D289D" w:rsidP="000D289D">
      <w:pPr>
        <w:pStyle w:val="ListParagraph"/>
        <w:numPr>
          <w:ilvl w:val="0"/>
          <w:numId w:val="2"/>
        </w:numPr>
      </w:pPr>
      <w:r>
        <w:t>Information font needs to be at least 14 point</w:t>
      </w:r>
    </w:p>
    <w:p w:rsidR="000D289D" w:rsidRDefault="000D289D" w:rsidP="000D289D">
      <w:pPr>
        <w:pStyle w:val="ListParagraph"/>
        <w:numPr>
          <w:ilvl w:val="0"/>
          <w:numId w:val="2"/>
        </w:numPr>
      </w:pPr>
      <w:r>
        <w:t>B</w:t>
      </w:r>
      <w:r w:rsidR="006B17A5">
        <w:t xml:space="preserve">ackground paper (butcher paper) must change </w:t>
      </w:r>
      <w:r>
        <w:t>each month</w:t>
      </w:r>
    </w:p>
    <w:p w:rsidR="000D289D" w:rsidRDefault="000D289D" w:rsidP="000D289D">
      <w:pPr>
        <w:pStyle w:val="ListParagraph"/>
        <w:numPr>
          <w:ilvl w:val="0"/>
          <w:numId w:val="2"/>
        </w:numPr>
      </w:pPr>
      <w:r>
        <w:t>I</w:t>
      </w:r>
      <w:r w:rsidR="006B17A5">
        <w:t>nformation needs to be up to date</w:t>
      </w:r>
    </w:p>
    <w:p w:rsidR="00AF0E65" w:rsidRDefault="000D289D" w:rsidP="000D289D">
      <w:pPr>
        <w:pStyle w:val="ListParagraph"/>
        <w:numPr>
          <w:ilvl w:val="0"/>
          <w:numId w:val="2"/>
        </w:numPr>
      </w:pPr>
      <w:r>
        <w:t>Cite your resources on the board</w:t>
      </w:r>
    </w:p>
    <w:p w:rsidR="00E6220E" w:rsidRDefault="00E6220E" w:rsidP="000D289D">
      <w:pPr>
        <w:pStyle w:val="ListParagraph"/>
        <w:numPr>
          <w:ilvl w:val="0"/>
          <w:numId w:val="2"/>
        </w:numPr>
      </w:pPr>
      <w:r>
        <w:t>Be creative. It is more than just paper on a corkboard…it is a big part of our programming.</w:t>
      </w:r>
    </w:p>
    <w:p w:rsidR="006B17A5" w:rsidRDefault="006B17A5" w:rsidP="00517B8B">
      <w:r>
        <w:t xml:space="preserve">Here’s the GIC Board Rotation for the year: </w:t>
      </w:r>
      <w:r w:rsidR="00033ABC">
        <w:t>January – Alyssa, February – Amy, March – Lloyd, April – Vicente, May – Alexis</w:t>
      </w:r>
    </w:p>
    <w:p w:rsidR="00033ABC" w:rsidRDefault="00033ABC" w:rsidP="00517B8B">
      <w:r>
        <w:t xml:space="preserve">Here are when bulletin boards are due each month: </w:t>
      </w:r>
      <w:bookmarkStart w:id="0" w:name="_GoBack"/>
      <w:bookmarkEnd w:id="0"/>
      <w:r w:rsidRPr="00E6220E">
        <w:rPr>
          <w:b/>
          <w:u w:val="single"/>
        </w:rPr>
        <w:t>April 17</w:t>
      </w:r>
      <w:r w:rsidRPr="00E6220E">
        <w:rPr>
          <w:b/>
          <w:u w:val="single"/>
          <w:vertAlign w:val="superscript"/>
        </w:rPr>
        <w:t>th</w:t>
      </w:r>
      <w:r w:rsidRPr="00E6220E">
        <w:rPr>
          <w:b/>
          <w:u w:val="single"/>
        </w:rPr>
        <w:t xml:space="preserve"> &amp; May 15</w:t>
      </w:r>
      <w:r w:rsidRPr="00E6220E">
        <w:rPr>
          <w:b/>
          <w:u w:val="single"/>
          <w:vertAlign w:val="superscript"/>
        </w:rPr>
        <w:t>th</w:t>
      </w:r>
      <w:r>
        <w:t xml:space="preserve">. </w:t>
      </w:r>
      <w:r w:rsidRPr="000D289D">
        <w:rPr>
          <w:b/>
          <w:u w:val="single"/>
        </w:rPr>
        <w:t>All bulletin boards need to be up and complete on these dates by 11:59 PM.</w:t>
      </w:r>
      <w:r w:rsidR="000D289D">
        <w:t xml:space="preserve"> If you need an extension, </w:t>
      </w:r>
      <w:r w:rsidR="000D289D" w:rsidRPr="00E6220E">
        <w:rPr>
          <w:b/>
        </w:rPr>
        <w:t>the request must be in 48 hours prior to the due date</w:t>
      </w:r>
      <w:r w:rsidR="000D289D">
        <w:t xml:space="preserve">. </w:t>
      </w:r>
      <w:r w:rsidR="000D289D" w:rsidRPr="00E6220E">
        <w:rPr>
          <w:b/>
          <w:color w:val="FF0000"/>
        </w:rPr>
        <w:t>If your bulletin board is late and you did not ask for an extension you may be subjected to a verbal or written warning.</w:t>
      </w:r>
    </w:p>
    <w:p w:rsidR="003A0FEC" w:rsidRDefault="003A0FEC" w:rsidP="00517B8B">
      <w:r>
        <w:t>Outreach</w:t>
      </w:r>
    </w:p>
    <w:p w:rsidR="003A0FEC" w:rsidRDefault="003A0FEC" w:rsidP="00517B8B">
      <w:r>
        <w:t xml:space="preserve">As Resident Assistants in the only Gender Inclusive Community on campus, it is highly encourage that you familiarize yourselves with </w:t>
      </w:r>
      <w:r w:rsidR="00ED189D">
        <w:t>the events, current issues and conversations in the Trans* community and to a larger extent the LGBTQ community. Specifically, I will be informing you of events taking place on or around campus that I believe we can attend and embrace. Also, we will take time in staff meetings to talk about issues going on within Higher Education and in the U.S. and connect with the LGBTQ OSU Community through trainings and meetings together. I will not fully push you all to be involved in this aspect of the curriculum because I do understand that this is a small fraction of the work you do for Halsell Hall and UHDS; however, I will challenge you to explore and try to gain an understanding of the Trans* and LGBQ communities as well as other social justice avenues. I strongly believe this will only enhance your</w:t>
      </w:r>
      <w:r w:rsidR="00AF3C1A">
        <w:t xml:space="preserve"> skills as community builders and resources in Halsell.</w:t>
      </w:r>
    </w:p>
    <w:p w:rsidR="00AF3C1A" w:rsidRDefault="00AF3C1A" w:rsidP="00517B8B"/>
    <w:p w:rsidR="00AF3C1A" w:rsidRDefault="00AF3C1A" w:rsidP="00517B8B">
      <w:r>
        <w:t>Other Curriculum Notes</w:t>
      </w:r>
    </w:p>
    <w:p w:rsidR="00AF3C1A" w:rsidRDefault="00AF3C1A" w:rsidP="00517B8B">
      <w:r>
        <w:t xml:space="preserve">Halsell Hall Council will play a significant role in building community in Halsell. They will be in charge of all other programming aspects in the building (i.e. social, educational &amp; sustainability programs/efforts). It is important that HHC has a strong connection to the hall staff. Therefore, I am setting an expectation that if your academic schedule allows you are to come to every HHC meeting. </w:t>
      </w:r>
      <w:r w:rsidR="004923CC">
        <w:t xml:space="preserve">If you cannot attend meetings, then you will need to attend </w:t>
      </w:r>
      <w:r w:rsidR="000D289D">
        <w:t>all</w:t>
      </w:r>
      <w:r w:rsidR="004923CC">
        <w:t xml:space="preserve"> HHC events per term.</w:t>
      </w:r>
    </w:p>
    <w:sectPr w:rsidR="00AF3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939D8"/>
    <w:multiLevelType w:val="hybridMultilevel"/>
    <w:tmpl w:val="84F4E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B05D5"/>
    <w:multiLevelType w:val="hybridMultilevel"/>
    <w:tmpl w:val="D3C48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8B"/>
    <w:rsid w:val="00033ABC"/>
    <w:rsid w:val="000D289D"/>
    <w:rsid w:val="003A0FEC"/>
    <w:rsid w:val="004149CF"/>
    <w:rsid w:val="004923CC"/>
    <w:rsid w:val="00517B8B"/>
    <w:rsid w:val="006B17A5"/>
    <w:rsid w:val="0077201C"/>
    <w:rsid w:val="00AC0300"/>
    <w:rsid w:val="00AF0E65"/>
    <w:rsid w:val="00AF3C1A"/>
    <w:rsid w:val="00D7152A"/>
    <w:rsid w:val="00E6220E"/>
    <w:rsid w:val="00ED189D"/>
    <w:rsid w:val="00F3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DECEF-0A14-4D67-8049-F782408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OSU</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Douglas, Brandi</cp:lastModifiedBy>
  <cp:revision>6</cp:revision>
  <dcterms:created xsi:type="dcterms:W3CDTF">2013-08-26T23:13:00Z</dcterms:created>
  <dcterms:modified xsi:type="dcterms:W3CDTF">2014-03-11T23:38:00Z</dcterms:modified>
</cp:coreProperties>
</file>