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D70B" w14:textId="46CC9DD5" w:rsidR="00394079" w:rsidRPr="00394079" w:rsidRDefault="00394079" w:rsidP="00394079">
      <w:pPr>
        <w:ind w:left="720" w:hanging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Third Culture Kids and Higher Education</w:t>
      </w:r>
    </w:p>
    <w:p w14:paraId="459F488A" w14:textId="0AAEAE7A" w:rsidR="00394079" w:rsidRPr="00394079" w:rsidRDefault="00394079" w:rsidP="00394079">
      <w:pPr>
        <w:ind w:left="720" w:hanging="720"/>
        <w:jc w:val="center"/>
        <w:rPr>
          <w:sz w:val="36"/>
          <w:szCs w:val="36"/>
        </w:rPr>
      </w:pPr>
      <w:r w:rsidRPr="00394079">
        <w:rPr>
          <w:sz w:val="36"/>
          <w:szCs w:val="36"/>
        </w:rPr>
        <w:t>Resources for further reading</w:t>
      </w:r>
    </w:p>
    <w:p w14:paraId="59F4263D" w14:textId="77777777" w:rsidR="00394079" w:rsidRDefault="00394079" w:rsidP="00910F87"/>
    <w:p w14:paraId="00AA9640" w14:textId="77777777" w:rsidR="00910F87" w:rsidRDefault="00910F87" w:rsidP="00394079">
      <w:pPr>
        <w:ind w:left="720" w:hanging="720"/>
        <w:rPr>
          <w:b/>
        </w:rPr>
      </w:pPr>
    </w:p>
    <w:p w14:paraId="28C44191" w14:textId="720992F3" w:rsidR="00BA1917" w:rsidRPr="00394079" w:rsidRDefault="00BA1917" w:rsidP="00394079">
      <w:pPr>
        <w:ind w:left="720" w:hanging="720"/>
        <w:rPr>
          <w:b/>
        </w:rPr>
      </w:pPr>
      <w:r w:rsidRPr="00394079">
        <w:rPr>
          <w:b/>
        </w:rPr>
        <w:t>Online</w:t>
      </w:r>
      <w:r w:rsidR="00394079">
        <w:rPr>
          <w:b/>
        </w:rPr>
        <w:t xml:space="preserve"> Resources</w:t>
      </w:r>
      <w:r w:rsidRPr="00394079">
        <w:rPr>
          <w:b/>
        </w:rPr>
        <w:t>:</w:t>
      </w:r>
    </w:p>
    <w:p w14:paraId="6D4B1396" w14:textId="77777777" w:rsidR="00981001" w:rsidRDefault="00981001" w:rsidP="00793D95"/>
    <w:p w14:paraId="743B4585" w14:textId="77777777" w:rsidR="00981001" w:rsidRDefault="00B24B90" w:rsidP="00394079">
      <w:pPr>
        <w:ind w:left="720" w:hanging="720"/>
        <w:rPr>
          <w:rStyle w:val="Hyperlink"/>
        </w:rPr>
      </w:pPr>
      <w:hyperlink r:id="rId8" w:history="1">
        <w:r w:rsidR="00BA1917" w:rsidRPr="003D0C99">
          <w:rPr>
            <w:rStyle w:val="Hyperlink"/>
          </w:rPr>
          <w:t>http://www.state.gov/m/dghr/flo/c21995.htm</w:t>
        </w:r>
      </w:hyperlink>
    </w:p>
    <w:p w14:paraId="6C34A0BF" w14:textId="77777777" w:rsidR="00394079" w:rsidRDefault="00394079" w:rsidP="00394079">
      <w:pPr>
        <w:ind w:left="720" w:hanging="720"/>
        <w:rPr>
          <w:rStyle w:val="Hyperlink"/>
        </w:rPr>
      </w:pPr>
    </w:p>
    <w:p w14:paraId="3A07BB65" w14:textId="49209812" w:rsidR="00394079" w:rsidRDefault="00B24B90" w:rsidP="00394079">
      <w:pPr>
        <w:ind w:left="720" w:hanging="720"/>
        <w:rPr>
          <w:rStyle w:val="Hyperlink"/>
        </w:rPr>
      </w:pPr>
      <w:hyperlink r:id="rId9" w:history="1">
        <w:r w:rsidR="00394079" w:rsidRPr="00885567">
          <w:rPr>
            <w:rStyle w:val="Hyperlink"/>
          </w:rPr>
          <w:t>http://www.tckworld.com/</w:t>
        </w:r>
      </w:hyperlink>
    </w:p>
    <w:p w14:paraId="55ACDCD8" w14:textId="77777777" w:rsidR="00394079" w:rsidRDefault="00394079" w:rsidP="00394079">
      <w:pPr>
        <w:ind w:left="720" w:hanging="720"/>
        <w:rPr>
          <w:rStyle w:val="Hyperlink"/>
        </w:rPr>
      </w:pPr>
    </w:p>
    <w:p w14:paraId="0276B685" w14:textId="58CB3548" w:rsidR="00394079" w:rsidRDefault="00B24B90" w:rsidP="00394079">
      <w:pPr>
        <w:ind w:left="720" w:hanging="720"/>
        <w:rPr>
          <w:rStyle w:val="Hyperlink"/>
        </w:rPr>
      </w:pPr>
      <w:hyperlink r:id="rId10" w:history="1">
        <w:r w:rsidR="00394079" w:rsidRPr="00885567">
          <w:rPr>
            <w:rStyle w:val="Hyperlink"/>
          </w:rPr>
          <w:t>http://tckid.com/</w:t>
        </w:r>
      </w:hyperlink>
    </w:p>
    <w:p w14:paraId="1F44C6D6" w14:textId="77777777" w:rsidR="00394079" w:rsidRDefault="00394079" w:rsidP="00394079">
      <w:pPr>
        <w:ind w:left="720" w:hanging="720"/>
        <w:rPr>
          <w:rStyle w:val="Hyperlink"/>
        </w:rPr>
      </w:pPr>
    </w:p>
    <w:p w14:paraId="357B510A" w14:textId="74757942" w:rsidR="00394079" w:rsidRDefault="00B24B90" w:rsidP="00394079">
      <w:hyperlink r:id="rId11" w:history="1">
        <w:r w:rsidR="00394079" w:rsidRPr="00885567">
          <w:rPr>
            <w:rStyle w:val="Hyperlink"/>
          </w:rPr>
          <w:t>http://comm</w:t>
        </w:r>
        <w:r w:rsidR="00394079" w:rsidRPr="00885567">
          <w:rPr>
            <w:rStyle w:val="Hyperlink"/>
          </w:rPr>
          <w:t>u</w:t>
        </w:r>
        <w:r w:rsidR="00394079" w:rsidRPr="00885567">
          <w:rPr>
            <w:rStyle w:val="Hyperlink"/>
          </w:rPr>
          <w:t>nicatingacrossboundariesblog.com/category/third-culture-kid/</w:t>
        </w:r>
      </w:hyperlink>
    </w:p>
    <w:p w14:paraId="48297005" w14:textId="77777777" w:rsidR="00394079" w:rsidRDefault="00394079" w:rsidP="00394079"/>
    <w:p w14:paraId="68401719" w14:textId="77777777" w:rsidR="00394079" w:rsidRDefault="00B24B90" w:rsidP="00394079">
      <w:pPr>
        <w:ind w:left="720" w:hanging="720"/>
        <w:rPr>
          <w:rStyle w:val="Hyperlink"/>
        </w:rPr>
      </w:pPr>
      <w:hyperlink r:id="rId12" w:history="1">
        <w:r w:rsidR="00394079" w:rsidRPr="00885567">
          <w:rPr>
            <w:rStyle w:val="Hyperlink"/>
          </w:rPr>
          <w:t>http://www.missionarycare.com/ebook.htm</w:t>
        </w:r>
      </w:hyperlink>
    </w:p>
    <w:p w14:paraId="1218C558" w14:textId="77777777" w:rsidR="00E0203A" w:rsidRDefault="00E0203A" w:rsidP="00394079">
      <w:pPr>
        <w:ind w:left="720" w:hanging="720"/>
        <w:rPr>
          <w:rStyle w:val="Hyperlink"/>
        </w:rPr>
      </w:pPr>
    </w:p>
    <w:p w14:paraId="5B5781C8" w14:textId="667AC4EB" w:rsidR="00E0203A" w:rsidRDefault="00E0203A" w:rsidP="00394079">
      <w:pPr>
        <w:ind w:left="720" w:hanging="720"/>
        <w:rPr>
          <w:rStyle w:val="Hyperlink"/>
        </w:rPr>
      </w:pPr>
      <w:r w:rsidRPr="00E0203A">
        <w:rPr>
          <w:rStyle w:val="Hyperlink"/>
        </w:rPr>
        <w:t>http://blogs.hbr.org/2012/04/what-being-global-really-means/</w:t>
      </w:r>
    </w:p>
    <w:p w14:paraId="7DC3126A" w14:textId="77777777" w:rsidR="00394079" w:rsidRDefault="00394079" w:rsidP="00394079"/>
    <w:p w14:paraId="55FA04B0" w14:textId="2C7D4C7C" w:rsidR="00BA1917" w:rsidRDefault="00BF1494" w:rsidP="00394079">
      <w:pPr>
        <w:ind w:left="720" w:hanging="720"/>
      </w:pPr>
      <w:hyperlink r:id="rId13" w:history="1">
        <w:r w:rsidRPr="00DD6CC4">
          <w:rPr>
            <w:rStyle w:val="Hyperlink"/>
          </w:rPr>
          <w:t>http://www.transition-dynamics.com/home.html</w:t>
        </w:r>
      </w:hyperlink>
    </w:p>
    <w:p w14:paraId="52487374" w14:textId="77777777" w:rsidR="00361579" w:rsidRDefault="00361579" w:rsidP="00BF1494"/>
    <w:p w14:paraId="4311F150" w14:textId="77777777" w:rsidR="004F6960" w:rsidRDefault="004F6960" w:rsidP="00394079">
      <w:pPr>
        <w:ind w:left="720" w:hanging="720"/>
      </w:pPr>
    </w:p>
    <w:p w14:paraId="230E8FAD" w14:textId="77777777" w:rsidR="00910F87" w:rsidRDefault="00910F87" w:rsidP="00394079">
      <w:pPr>
        <w:ind w:left="720" w:hanging="720"/>
        <w:rPr>
          <w:b/>
        </w:rPr>
      </w:pPr>
    </w:p>
    <w:p w14:paraId="7392B198" w14:textId="6E8EA980" w:rsidR="00BA1917" w:rsidRPr="00394079" w:rsidRDefault="00BA1917" w:rsidP="00394079">
      <w:pPr>
        <w:ind w:left="720" w:hanging="720"/>
        <w:rPr>
          <w:b/>
        </w:rPr>
      </w:pPr>
      <w:r w:rsidRPr="00394079">
        <w:rPr>
          <w:b/>
        </w:rPr>
        <w:t>Books</w:t>
      </w:r>
      <w:r w:rsidR="00394079">
        <w:rPr>
          <w:b/>
        </w:rPr>
        <w:t xml:space="preserve"> and Articles</w:t>
      </w:r>
      <w:r w:rsidRPr="00394079">
        <w:rPr>
          <w:b/>
        </w:rPr>
        <w:t>:</w:t>
      </w:r>
    </w:p>
    <w:p w14:paraId="5DB4165E" w14:textId="77777777" w:rsidR="00BA1917" w:rsidRDefault="00BA1917" w:rsidP="00394079">
      <w:pPr>
        <w:ind w:left="720" w:hanging="720"/>
      </w:pPr>
    </w:p>
    <w:p w14:paraId="6AEA0837" w14:textId="77777777" w:rsidR="00361579" w:rsidRDefault="00361579" w:rsidP="00361579">
      <w:pPr>
        <w:ind w:left="720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Downey, D. L. (2012).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Identity, Mobility, and Marginality: Counseling Third Culture Kids in College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(Master's thesis, University of Texas).</w:t>
      </w:r>
      <w:proofErr w:type="gramEnd"/>
    </w:p>
    <w:p w14:paraId="2F4A0A03" w14:textId="77777777" w:rsidR="00361579" w:rsidRDefault="00361579" w:rsidP="00361579">
      <w:pPr>
        <w:ind w:left="720" w:hanging="720"/>
      </w:pPr>
    </w:p>
    <w:p w14:paraId="63EA9005" w14:textId="77777777" w:rsidR="008E3645" w:rsidRDefault="008E3645" w:rsidP="008E3645">
      <w:pPr>
        <w:ind w:left="720" w:hanging="720"/>
        <w:rPr>
          <w:rFonts w:eastAsia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Ender, M.G. (Ed.).</w:t>
      </w:r>
      <w:proofErr w:type="gramEnd"/>
      <w:r>
        <w:rPr>
          <w:rFonts w:ascii="Times New Roman" w:eastAsia="Times New Roman" w:hAnsi="Times New Roman" w:cs="Times New Roman"/>
        </w:rPr>
        <w:t xml:space="preserve"> (2002)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Style w:val="Emphasis"/>
          <w:rFonts w:ascii="Times New Roman" w:eastAsia="Times New Roman" w:hAnsi="Times New Roman" w:cs="Times New Roman"/>
        </w:rPr>
        <w:t>Military Brats and Other Global Nomads.</w:t>
      </w:r>
      <w:proofErr w:type="gramEnd"/>
      <w:r>
        <w:rPr>
          <w:rStyle w:val="Emphasis"/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Westport, </w:t>
      </w:r>
      <w:proofErr w:type="spellStart"/>
      <w:r>
        <w:rPr>
          <w:rFonts w:ascii="Times New Roman" w:eastAsia="Times New Roman" w:hAnsi="Times New Roman" w:cs="Times New Roman"/>
        </w:rPr>
        <w:t>Connecticutt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Praeger</w:t>
      </w:r>
      <w:proofErr w:type="spellEnd"/>
      <w:r>
        <w:rPr>
          <w:rFonts w:ascii="Times New Roman" w:eastAsia="Times New Roman" w:hAnsi="Times New Roman" w:cs="Times New Roman"/>
        </w:rPr>
        <w:t xml:space="preserve"> Publishing.</w:t>
      </w:r>
    </w:p>
    <w:p w14:paraId="38A3EA68" w14:textId="77777777" w:rsidR="008E3645" w:rsidRDefault="008E3645" w:rsidP="008E3645">
      <w:pPr>
        <w:ind w:left="720" w:hanging="720"/>
      </w:pPr>
      <w:bookmarkStart w:id="0" w:name="_GoBack"/>
      <w:bookmarkEnd w:id="0"/>
    </w:p>
    <w:p w14:paraId="77CC74AA" w14:textId="77777777" w:rsidR="00361579" w:rsidRPr="00361579" w:rsidRDefault="00361579" w:rsidP="00361579">
      <w:pPr>
        <w:ind w:left="720" w:hanging="720"/>
      </w:pPr>
      <w:proofErr w:type="spellStart"/>
      <w:r>
        <w:t>Gaw</w:t>
      </w:r>
      <w:proofErr w:type="spellEnd"/>
      <w:r>
        <w:t xml:space="preserve">, K.F. (2007).  Mobility, Multiculturalism and Marginality: Counseling Third Culture Students.  </w:t>
      </w:r>
      <w:proofErr w:type="gramStart"/>
      <w:r>
        <w:t xml:space="preserve">In Lippincott, J.A. &amp; Lippincott, R.B. (Eds.), </w:t>
      </w:r>
      <w:r>
        <w:rPr>
          <w:i/>
        </w:rPr>
        <w:t>Special Populations in College Counseling; A Handbook for Mental Health Professionals</w:t>
      </w:r>
      <w:r>
        <w:t xml:space="preserve"> (63-76).</w:t>
      </w:r>
      <w:proofErr w:type="gramEnd"/>
      <w:r>
        <w:t xml:space="preserve">  Alexandria, VA: American Counseling Association.</w:t>
      </w:r>
    </w:p>
    <w:p w14:paraId="79A4A347" w14:textId="77777777" w:rsidR="00361579" w:rsidRDefault="00361579" w:rsidP="00361579">
      <w:pPr>
        <w:ind w:left="720" w:hanging="720"/>
      </w:pPr>
    </w:p>
    <w:p w14:paraId="713833F0" w14:textId="792426B5" w:rsidR="00394079" w:rsidRDefault="00394079" w:rsidP="00394079">
      <w:pPr>
        <w:ind w:left="720" w:hanging="720"/>
      </w:pPr>
      <w:r>
        <w:t xml:space="preserve">Pollock, D.C. &amp; Van </w:t>
      </w:r>
      <w:proofErr w:type="spellStart"/>
      <w:r>
        <w:t>Reken</w:t>
      </w:r>
      <w:proofErr w:type="spellEnd"/>
      <w:r>
        <w:t xml:space="preserve">, R.E. (2009).  </w:t>
      </w:r>
      <w:r>
        <w:rPr>
          <w:i/>
        </w:rPr>
        <w:t>Third culture kids: The experience of growing up among worlds.</w:t>
      </w:r>
      <w:r>
        <w:t xml:space="preserve">  Boston, MA: Nicholas </w:t>
      </w:r>
      <w:proofErr w:type="spellStart"/>
      <w:r>
        <w:t>Brealey</w:t>
      </w:r>
      <w:proofErr w:type="spellEnd"/>
      <w:r>
        <w:t xml:space="preserve"> Publishing.</w:t>
      </w:r>
    </w:p>
    <w:p w14:paraId="29A34F41" w14:textId="77777777" w:rsidR="00394079" w:rsidRDefault="00394079" w:rsidP="00275433"/>
    <w:p w14:paraId="7AEDF37F" w14:textId="09664CE1" w:rsidR="00394079" w:rsidRDefault="00394079" w:rsidP="00394079">
      <w:pPr>
        <w:ind w:left="720" w:hanging="720"/>
      </w:pPr>
      <w:proofErr w:type="gramStart"/>
      <w:r>
        <w:t>Quick, T.L. (2010).</w:t>
      </w:r>
      <w:proofErr w:type="gramEnd"/>
      <w:r>
        <w:t xml:space="preserve">  </w:t>
      </w:r>
      <w:proofErr w:type="gramStart"/>
      <w:r>
        <w:rPr>
          <w:i/>
        </w:rPr>
        <w:t>The global nomad’s guide to university transition.</w:t>
      </w:r>
      <w:proofErr w:type="gramEnd"/>
      <w:r>
        <w:t xml:space="preserve">  Summertime Publishing</w:t>
      </w:r>
    </w:p>
    <w:p w14:paraId="637C4C55" w14:textId="77777777" w:rsidR="00394079" w:rsidRPr="00394079" w:rsidRDefault="00394079" w:rsidP="004B482A"/>
    <w:p w14:paraId="050C7460" w14:textId="77777777" w:rsidR="00394079" w:rsidRDefault="00394079" w:rsidP="00394079"/>
    <w:p w14:paraId="1ECA4F14" w14:textId="77777777" w:rsidR="00361579" w:rsidRDefault="00361579" w:rsidP="00394079"/>
    <w:p w14:paraId="32C650CE" w14:textId="635A5604" w:rsidR="00394079" w:rsidRDefault="00394079" w:rsidP="00394079">
      <w:r>
        <w:t xml:space="preserve">Presented by: David </w:t>
      </w:r>
      <w:proofErr w:type="spellStart"/>
      <w:r>
        <w:t>Stuebing</w:t>
      </w:r>
      <w:proofErr w:type="spellEnd"/>
      <w:r>
        <w:tab/>
      </w:r>
      <w:r>
        <w:tab/>
      </w:r>
      <w:r>
        <w:tab/>
      </w:r>
      <w:r>
        <w:tab/>
      </w:r>
      <w:r>
        <w:tab/>
        <w:t>dstuebing2@washcoll.edu</w:t>
      </w:r>
    </w:p>
    <w:sectPr w:rsidR="00394079" w:rsidSect="00394079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pgBorders w:offsetFrom="page">
        <w:top w:val="thinThickLargeGap" w:sz="24" w:space="25" w:color="auto" w:shadow="1"/>
        <w:left w:val="thinThickLargeGap" w:sz="24" w:space="25" w:color="auto" w:shadow="1"/>
        <w:bottom w:val="thinThickLargeGap" w:sz="24" w:space="25" w:color="auto" w:shadow="1"/>
        <w:right w:val="thinThickLargeGap" w:sz="24" w:space="25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81B36" w14:textId="77777777" w:rsidR="00E0203A" w:rsidRDefault="00E0203A" w:rsidP="00394079">
      <w:r>
        <w:separator/>
      </w:r>
    </w:p>
  </w:endnote>
  <w:endnote w:type="continuationSeparator" w:id="0">
    <w:p w14:paraId="08A403E2" w14:textId="77777777" w:rsidR="00E0203A" w:rsidRDefault="00E0203A" w:rsidP="0039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D60E" w14:textId="77777777" w:rsidR="00E0203A" w:rsidRDefault="00E0203A" w:rsidP="00394079">
      <w:r>
        <w:separator/>
      </w:r>
    </w:p>
  </w:footnote>
  <w:footnote w:type="continuationSeparator" w:id="0">
    <w:p w14:paraId="3F67B308" w14:textId="77777777" w:rsidR="00E0203A" w:rsidRDefault="00E0203A" w:rsidP="00394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3068" w14:textId="77777777" w:rsidR="00E0203A" w:rsidRDefault="00E0203A">
    <w:pPr>
      <w:pStyle w:val="Header"/>
    </w:pPr>
    <w:sdt>
      <w:sdtPr>
        <w:id w:val="171999623"/>
        <w:placeholder>
          <w:docPart w:val="9C9743BCD2CB0B44B0B7E639BCF8E03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6DC87DE1AC2B44A863A6C65C16C300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6BBCF254D68D44E944827AC6EAD5E43"/>
        </w:placeholder>
        <w:temporary/>
        <w:showingPlcHdr/>
      </w:sdtPr>
      <w:sdtContent>
        <w:r>
          <w:t>[Type text]</w:t>
        </w:r>
      </w:sdtContent>
    </w:sdt>
  </w:p>
  <w:p w14:paraId="02B60EBE" w14:textId="77777777" w:rsidR="00E0203A" w:rsidRDefault="00E020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38C9" w14:textId="1345D071" w:rsidR="00E0203A" w:rsidRDefault="00E0203A" w:rsidP="00394079">
    <w:pPr>
      <w:ind w:left="720" w:hanging="720"/>
      <w:jc w:val="right"/>
    </w:pPr>
    <w:r>
      <w:t>ACPA Annual Conference</w:t>
    </w:r>
  </w:p>
  <w:p w14:paraId="76F74072" w14:textId="48351BE9" w:rsidR="00E0203A" w:rsidRDefault="00E0203A" w:rsidP="00394079">
    <w:pPr>
      <w:ind w:left="720" w:hanging="720"/>
      <w:jc w:val="right"/>
    </w:pPr>
    <w:r>
      <w:t>Indianapolis 04/01/14</w:t>
    </w:r>
  </w:p>
  <w:p w14:paraId="0DD8FD3A" w14:textId="77777777" w:rsidR="00E0203A" w:rsidRDefault="00E0203A" w:rsidP="003940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01"/>
    <w:rsid w:val="00275433"/>
    <w:rsid w:val="00361579"/>
    <w:rsid w:val="00394079"/>
    <w:rsid w:val="003B0A1C"/>
    <w:rsid w:val="004B482A"/>
    <w:rsid w:val="004F6960"/>
    <w:rsid w:val="00793D95"/>
    <w:rsid w:val="008E3645"/>
    <w:rsid w:val="00910F87"/>
    <w:rsid w:val="00981001"/>
    <w:rsid w:val="00AD7CB9"/>
    <w:rsid w:val="00B24B90"/>
    <w:rsid w:val="00B549DB"/>
    <w:rsid w:val="00BA1917"/>
    <w:rsid w:val="00BF1494"/>
    <w:rsid w:val="00E0203A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09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79"/>
  </w:style>
  <w:style w:type="paragraph" w:styleId="Footer">
    <w:name w:val="footer"/>
    <w:basedOn w:val="Normal"/>
    <w:link w:val="FooterChar"/>
    <w:uiPriority w:val="99"/>
    <w:unhideWhenUsed/>
    <w:rsid w:val="00394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79"/>
  </w:style>
  <w:style w:type="character" w:styleId="Emphasis">
    <w:name w:val="Emphasis"/>
    <w:basedOn w:val="DefaultParagraphFont"/>
    <w:uiPriority w:val="20"/>
    <w:qFormat/>
    <w:rsid w:val="00B24B9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79"/>
  </w:style>
  <w:style w:type="paragraph" w:styleId="Footer">
    <w:name w:val="footer"/>
    <w:basedOn w:val="Normal"/>
    <w:link w:val="FooterChar"/>
    <w:uiPriority w:val="99"/>
    <w:unhideWhenUsed/>
    <w:rsid w:val="00394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79"/>
  </w:style>
  <w:style w:type="character" w:styleId="Emphasis">
    <w:name w:val="Emphasis"/>
    <w:basedOn w:val="DefaultParagraphFont"/>
    <w:uiPriority w:val="20"/>
    <w:qFormat/>
    <w:rsid w:val="00B24B9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mmunicatingacrossboundariesblog.com/category/third-culture-kid/" TargetMode="External"/><Relationship Id="rId12" Type="http://schemas.openxmlformats.org/officeDocument/2006/relationships/hyperlink" Target="http://www.missionarycare.com/ebook.htm" TargetMode="External"/><Relationship Id="rId13" Type="http://schemas.openxmlformats.org/officeDocument/2006/relationships/hyperlink" Target="http://www.transition-dynamics.com/home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te.gov/m/dghr/flo/c21995.htm" TargetMode="External"/><Relationship Id="rId9" Type="http://schemas.openxmlformats.org/officeDocument/2006/relationships/hyperlink" Target="http://www.tckworld.com/" TargetMode="External"/><Relationship Id="rId10" Type="http://schemas.openxmlformats.org/officeDocument/2006/relationships/hyperlink" Target="http://tckid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743BCD2CB0B44B0B7E639BCF8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3D4F-D0B8-5143-AB94-D32FEFDBE4CC}"/>
      </w:docPartPr>
      <w:docPartBody>
        <w:p w14:paraId="22AB6ADC" w14:textId="16F6CC90" w:rsidR="00693222" w:rsidRDefault="00F207B3" w:rsidP="00F207B3">
          <w:pPr>
            <w:pStyle w:val="9C9743BCD2CB0B44B0B7E639BCF8E035"/>
          </w:pPr>
          <w:r>
            <w:t>[Type text]</w:t>
          </w:r>
        </w:p>
      </w:docPartBody>
    </w:docPart>
    <w:docPart>
      <w:docPartPr>
        <w:name w:val="36DC87DE1AC2B44A863A6C65C16C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DDB6-3F23-D840-9C74-463DFBE099C5}"/>
      </w:docPartPr>
      <w:docPartBody>
        <w:p w14:paraId="21AC7E06" w14:textId="4F12DC0E" w:rsidR="00693222" w:rsidRDefault="00F207B3" w:rsidP="00F207B3">
          <w:pPr>
            <w:pStyle w:val="36DC87DE1AC2B44A863A6C65C16C3006"/>
          </w:pPr>
          <w:r>
            <w:t>[Type text]</w:t>
          </w:r>
        </w:p>
      </w:docPartBody>
    </w:docPart>
    <w:docPart>
      <w:docPartPr>
        <w:name w:val="F6BBCF254D68D44E944827AC6EAD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83E1-2D18-AB47-95A0-409AF1480C2B}"/>
      </w:docPartPr>
      <w:docPartBody>
        <w:p w14:paraId="3E176406" w14:textId="2E8576B9" w:rsidR="00693222" w:rsidRDefault="00F207B3" w:rsidP="00F207B3">
          <w:pPr>
            <w:pStyle w:val="F6BBCF254D68D44E944827AC6EAD5E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B3"/>
    <w:rsid w:val="00693222"/>
    <w:rsid w:val="00F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43BCD2CB0B44B0B7E639BCF8E035">
    <w:name w:val="9C9743BCD2CB0B44B0B7E639BCF8E035"/>
    <w:rsid w:val="00F207B3"/>
  </w:style>
  <w:style w:type="paragraph" w:customStyle="1" w:styleId="36DC87DE1AC2B44A863A6C65C16C3006">
    <w:name w:val="36DC87DE1AC2B44A863A6C65C16C3006"/>
    <w:rsid w:val="00F207B3"/>
  </w:style>
  <w:style w:type="paragraph" w:customStyle="1" w:styleId="F6BBCF254D68D44E944827AC6EAD5E43">
    <w:name w:val="F6BBCF254D68D44E944827AC6EAD5E43"/>
    <w:rsid w:val="00F207B3"/>
  </w:style>
  <w:style w:type="paragraph" w:customStyle="1" w:styleId="0B94A442B9FA6144840ED333739A3597">
    <w:name w:val="0B94A442B9FA6144840ED333739A3597"/>
    <w:rsid w:val="00F207B3"/>
  </w:style>
  <w:style w:type="paragraph" w:customStyle="1" w:styleId="C21E26D1B0F9C44CB14E825DA15E6929">
    <w:name w:val="C21E26D1B0F9C44CB14E825DA15E6929"/>
    <w:rsid w:val="00F207B3"/>
  </w:style>
  <w:style w:type="paragraph" w:customStyle="1" w:styleId="7150A111D799ED47971EF44FBE42962A">
    <w:name w:val="7150A111D799ED47971EF44FBE42962A"/>
    <w:rsid w:val="00F207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43BCD2CB0B44B0B7E639BCF8E035">
    <w:name w:val="9C9743BCD2CB0B44B0B7E639BCF8E035"/>
    <w:rsid w:val="00F207B3"/>
  </w:style>
  <w:style w:type="paragraph" w:customStyle="1" w:styleId="36DC87DE1AC2B44A863A6C65C16C3006">
    <w:name w:val="36DC87DE1AC2B44A863A6C65C16C3006"/>
    <w:rsid w:val="00F207B3"/>
  </w:style>
  <w:style w:type="paragraph" w:customStyle="1" w:styleId="F6BBCF254D68D44E944827AC6EAD5E43">
    <w:name w:val="F6BBCF254D68D44E944827AC6EAD5E43"/>
    <w:rsid w:val="00F207B3"/>
  </w:style>
  <w:style w:type="paragraph" w:customStyle="1" w:styleId="0B94A442B9FA6144840ED333739A3597">
    <w:name w:val="0B94A442B9FA6144840ED333739A3597"/>
    <w:rsid w:val="00F207B3"/>
  </w:style>
  <w:style w:type="paragraph" w:customStyle="1" w:styleId="C21E26D1B0F9C44CB14E825DA15E6929">
    <w:name w:val="C21E26D1B0F9C44CB14E825DA15E6929"/>
    <w:rsid w:val="00F207B3"/>
  </w:style>
  <w:style w:type="paragraph" w:customStyle="1" w:styleId="7150A111D799ED47971EF44FBE42962A">
    <w:name w:val="7150A111D799ED47971EF44FBE42962A"/>
    <w:rsid w:val="00F20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5743D-1A1B-7142-9906-01434E9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1374</Characters>
  <Application>Microsoft Macintosh Word</Application>
  <DocSecurity>0</DocSecurity>
  <Lines>11</Lines>
  <Paragraphs>3</Paragraphs>
  <ScaleCrop>false</ScaleCrop>
  <Company>Washington College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College</dc:creator>
  <cp:keywords/>
  <dc:description/>
  <cp:lastModifiedBy>Washington College</cp:lastModifiedBy>
  <cp:revision>9</cp:revision>
  <cp:lastPrinted>2014-03-28T15:32:00Z</cp:lastPrinted>
  <dcterms:created xsi:type="dcterms:W3CDTF">2014-03-27T04:31:00Z</dcterms:created>
  <dcterms:modified xsi:type="dcterms:W3CDTF">2014-03-28T15:35:00Z</dcterms:modified>
</cp:coreProperties>
</file>